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E" w:rsidRPr="00532B6E" w:rsidRDefault="0094426E" w:rsidP="0094426E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Phụ lục 02:</w:t>
      </w:r>
    </w:p>
    <w:p w:rsidR="0094426E" w:rsidRPr="00532B6E" w:rsidRDefault="0094426E" w:rsidP="0094426E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CHƯƠNG TRÌNH MÔN HỌC</w:t>
      </w:r>
    </w:p>
    <w:p w:rsidR="0094426E" w:rsidRPr="00532B6E" w:rsidRDefault="0094426E" w:rsidP="0094426E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Tên môn học: KỸ NĂNG GIAO TIẾP</w:t>
      </w:r>
    </w:p>
    <w:p w:rsidR="0094426E" w:rsidRPr="00532B6E" w:rsidRDefault="0094426E" w:rsidP="0094426E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Mã môn học:</w:t>
      </w:r>
      <w:r>
        <w:rPr>
          <w:rFonts w:ascii="Times New Roman" w:hAnsi="Times New Roman"/>
          <w:b/>
          <w:sz w:val="26"/>
          <w:szCs w:val="26"/>
        </w:rPr>
        <w:t xml:space="preserve"> 420002</w:t>
      </w:r>
    </w:p>
    <w:p w:rsidR="0094426E" w:rsidRPr="00532B6E" w:rsidRDefault="0094426E" w:rsidP="0094426E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 xml:space="preserve">Thời gian thực hiện môn học: </w:t>
      </w:r>
      <w:r w:rsidRPr="00532B6E">
        <w:rPr>
          <w:rFonts w:ascii="Times New Roman" w:hAnsi="Times New Roman"/>
          <w:sz w:val="26"/>
          <w:szCs w:val="26"/>
          <w:lang w:val="vi-VN"/>
        </w:rPr>
        <w:t>45 giờ; (Lý thuyết</w:t>
      </w:r>
      <w:proofErr w:type="gramStart"/>
      <w:r w:rsidRPr="00532B6E">
        <w:rPr>
          <w:rFonts w:ascii="Times New Roman" w:hAnsi="Times New Roman"/>
          <w:sz w:val="26"/>
          <w:szCs w:val="26"/>
          <w:lang w:val="vi-VN"/>
        </w:rPr>
        <w:t>:1</w:t>
      </w:r>
      <w:r>
        <w:rPr>
          <w:rFonts w:ascii="Times New Roman" w:hAnsi="Times New Roman"/>
          <w:sz w:val="26"/>
          <w:szCs w:val="26"/>
        </w:rPr>
        <w:t>4</w:t>
      </w:r>
      <w:proofErr w:type="gramEnd"/>
      <w:r w:rsidRPr="00532B6E">
        <w:rPr>
          <w:rFonts w:ascii="Times New Roman" w:hAnsi="Times New Roman"/>
          <w:sz w:val="26"/>
          <w:szCs w:val="26"/>
          <w:lang w:val="vi-VN"/>
        </w:rPr>
        <w:t xml:space="preserve"> giờ; Thực hành, thí nghiệm, thảo luận, bài tập: </w:t>
      </w:r>
      <w:r w:rsidRPr="00532B6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</w:t>
      </w:r>
      <w:r w:rsidRPr="00532B6E">
        <w:rPr>
          <w:rFonts w:ascii="Times New Roman" w:hAnsi="Times New Roman"/>
          <w:sz w:val="26"/>
          <w:szCs w:val="26"/>
        </w:rPr>
        <w:t xml:space="preserve"> </w:t>
      </w:r>
      <w:r w:rsidRPr="00532B6E">
        <w:rPr>
          <w:rFonts w:ascii="Times New Roman" w:hAnsi="Times New Roman"/>
          <w:sz w:val="26"/>
          <w:szCs w:val="26"/>
          <w:lang w:val="vi-VN"/>
        </w:rPr>
        <w:t>giờ; Kiểm tra: 0</w:t>
      </w:r>
      <w:r w:rsidRPr="00532B6E">
        <w:rPr>
          <w:rFonts w:ascii="Times New Roman" w:hAnsi="Times New Roman"/>
          <w:sz w:val="26"/>
          <w:szCs w:val="26"/>
        </w:rPr>
        <w:t>2</w:t>
      </w:r>
      <w:r w:rsidRPr="00532B6E">
        <w:rPr>
          <w:rFonts w:ascii="Times New Roman" w:hAnsi="Times New Roman"/>
          <w:sz w:val="26"/>
          <w:szCs w:val="26"/>
          <w:lang w:val="vi-VN"/>
        </w:rPr>
        <w:t xml:space="preserve"> giờ)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I. Vị trí, tính chất của môn học:</w:t>
      </w:r>
    </w:p>
    <w:p w:rsidR="0094426E" w:rsidRPr="00532B6E" w:rsidRDefault="0094426E" w:rsidP="0094426E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Vị trí: HK IV</w:t>
      </w:r>
    </w:p>
    <w:p w:rsidR="0094426E" w:rsidRPr="00532B6E" w:rsidRDefault="0094426E" w:rsidP="0094426E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Tính chất:  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 xml:space="preserve">II. Mục tiêu môn học: </w:t>
      </w:r>
    </w:p>
    <w:p w:rsidR="0094426E" w:rsidRPr="00532B6E" w:rsidRDefault="0094426E" w:rsidP="0094426E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32B6E">
        <w:rPr>
          <w:rFonts w:ascii="Times New Roman" w:hAnsi="Times New Roman"/>
          <w:b/>
          <w:i/>
          <w:sz w:val="26"/>
          <w:szCs w:val="26"/>
        </w:rPr>
        <w:t xml:space="preserve">Về kiến thức: </w:t>
      </w:r>
    </w:p>
    <w:p w:rsidR="0094426E" w:rsidRPr="00532B6E" w:rsidRDefault="0094426E" w:rsidP="0094426E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 xml:space="preserve">Trình bày những kiến thức chung về giao tiếp </w:t>
      </w:r>
    </w:p>
    <w:p w:rsidR="0094426E" w:rsidRPr="00532B6E" w:rsidRDefault="0094426E" w:rsidP="0094426E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 xml:space="preserve">Phân tích một số kỹ năng giao tiếp cơ bản </w:t>
      </w:r>
    </w:p>
    <w:p w:rsidR="0094426E" w:rsidRPr="00532B6E" w:rsidRDefault="0094426E" w:rsidP="0094426E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>Nhận biết cách thức giao tiếp ứng xử với cấp trên, với đồng nghiệp, với khách hàng</w:t>
      </w:r>
    </w:p>
    <w:p w:rsidR="0094426E" w:rsidRPr="00532B6E" w:rsidRDefault="0094426E" w:rsidP="0094426E">
      <w:pPr>
        <w:pStyle w:val="ListParagraph"/>
        <w:spacing w:after="0" w:line="312" w:lineRule="auto"/>
        <w:ind w:left="284"/>
        <w:jc w:val="both"/>
        <w:rPr>
          <w:rFonts w:ascii="Times New Roman" w:hAnsi="Times New Roman"/>
          <w:b/>
          <w:i/>
          <w:sz w:val="26"/>
          <w:szCs w:val="26"/>
        </w:rPr>
      </w:pPr>
      <w:r w:rsidRPr="00532B6E">
        <w:rPr>
          <w:rFonts w:ascii="Times New Roman" w:hAnsi="Times New Roman"/>
          <w:b/>
          <w:i/>
          <w:sz w:val="26"/>
          <w:szCs w:val="26"/>
        </w:rPr>
        <w:t xml:space="preserve">- Về kỹ năng: </w:t>
      </w:r>
    </w:p>
    <w:p w:rsidR="0094426E" w:rsidRPr="00532B6E" w:rsidRDefault="0094426E" w:rsidP="0094426E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Vận dụng </w:t>
      </w:r>
      <w:r w:rsidRPr="00532B6E">
        <w:rPr>
          <w:rFonts w:ascii="Times New Roman" w:hAnsi="Times New Roman"/>
          <w:bCs/>
          <w:sz w:val="26"/>
          <w:szCs w:val="26"/>
        </w:rPr>
        <w:t>những kiến thức chung về giao tiếp vào cuộc sống và công việc</w:t>
      </w:r>
    </w:p>
    <w:p w:rsidR="0094426E" w:rsidRPr="00532B6E" w:rsidRDefault="0094426E" w:rsidP="0094426E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Vận dụng các kỹ năng giao tiếp cơ bản </w:t>
      </w:r>
      <w:r w:rsidRPr="00532B6E">
        <w:rPr>
          <w:rFonts w:ascii="Times New Roman" w:hAnsi="Times New Roman"/>
          <w:bCs/>
          <w:sz w:val="26"/>
          <w:szCs w:val="26"/>
        </w:rPr>
        <w:t>vào cuộc sống và công việc</w:t>
      </w:r>
    </w:p>
    <w:p w:rsidR="0094426E" w:rsidRPr="00532B6E" w:rsidRDefault="0094426E" w:rsidP="0094426E">
      <w:pPr>
        <w:widowControl w:val="0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Vận dụng những kiến thức giao tiếp ứng xử trong công sở vào công việc</w:t>
      </w:r>
    </w:p>
    <w:p w:rsidR="0094426E" w:rsidRPr="00532B6E" w:rsidRDefault="0094426E" w:rsidP="0094426E">
      <w:pPr>
        <w:widowControl w:val="0"/>
        <w:spacing w:after="0" w:line="312" w:lineRule="auto"/>
        <w:ind w:left="270"/>
        <w:rPr>
          <w:rFonts w:ascii="Times New Roman" w:hAnsi="Times New Roman"/>
          <w:b/>
          <w:bCs/>
          <w:i/>
          <w:sz w:val="26"/>
          <w:szCs w:val="26"/>
        </w:rPr>
      </w:pPr>
      <w:r w:rsidRPr="00532B6E">
        <w:rPr>
          <w:rFonts w:ascii="Times New Roman" w:hAnsi="Times New Roman"/>
          <w:b/>
          <w:i/>
          <w:sz w:val="26"/>
          <w:szCs w:val="26"/>
        </w:rPr>
        <w:t>- Về năng lực tự chủ và trách nhiệm:</w:t>
      </w:r>
    </w:p>
    <w:p w:rsidR="0094426E" w:rsidRPr="00532B6E" w:rsidRDefault="0094426E" w:rsidP="0094426E">
      <w:pPr>
        <w:widowControl w:val="0"/>
        <w:numPr>
          <w:ilvl w:val="0"/>
          <w:numId w:val="3"/>
        </w:numPr>
        <w:spacing w:after="0" w:line="312" w:lineRule="auto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>Ý thức được tầm quan trọng của giao tiếp trong cuộc sống và trong công việc</w:t>
      </w:r>
    </w:p>
    <w:p w:rsidR="0094426E" w:rsidRPr="00532B6E" w:rsidRDefault="0094426E" w:rsidP="0094426E">
      <w:pPr>
        <w:widowControl w:val="0"/>
        <w:numPr>
          <w:ilvl w:val="0"/>
          <w:numId w:val="3"/>
        </w:numPr>
        <w:spacing w:after="0" w:line="312" w:lineRule="auto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>Có ý thức rèn luyện nâng cao các kỹ năng giao tiếp của bản thân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III. Nội dung môn học:</w:t>
      </w:r>
    </w:p>
    <w:p w:rsidR="0094426E" w:rsidRPr="00532B6E" w:rsidRDefault="0094426E" w:rsidP="0094426E">
      <w:pPr>
        <w:pStyle w:val="ListParagraph"/>
        <w:spacing w:after="0" w:line="312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1. Nội dung tổng quát và phân bổ thời gian: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3"/>
        <w:gridCol w:w="948"/>
        <w:gridCol w:w="1019"/>
        <w:gridCol w:w="2326"/>
        <w:gridCol w:w="981"/>
      </w:tblGrid>
      <w:tr w:rsidR="0094426E" w:rsidRPr="00532B6E" w:rsidTr="0050220B">
        <w:tc>
          <w:tcPr>
            <w:tcW w:w="817" w:type="dxa"/>
            <w:vMerge w:val="restart"/>
            <w:vAlign w:val="center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23" w:type="dxa"/>
            <w:vMerge w:val="restart"/>
            <w:vAlign w:val="center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Tên chương, mục</w:t>
            </w:r>
          </w:p>
        </w:tc>
        <w:tc>
          <w:tcPr>
            <w:tcW w:w="5274" w:type="dxa"/>
            <w:gridSpan w:val="4"/>
            <w:vAlign w:val="center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Thời gian (giờ)</w:t>
            </w:r>
          </w:p>
        </w:tc>
      </w:tr>
      <w:tr w:rsidR="0094426E" w:rsidRPr="00532B6E" w:rsidTr="0050220B">
        <w:tc>
          <w:tcPr>
            <w:tcW w:w="817" w:type="dxa"/>
            <w:vMerge/>
            <w:vAlign w:val="center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3" w:type="dxa"/>
            <w:vMerge/>
            <w:vAlign w:val="center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1019" w:type="dxa"/>
            <w:vAlign w:val="center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Lý thuyết</w:t>
            </w:r>
          </w:p>
        </w:tc>
        <w:tc>
          <w:tcPr>
            <w:tcW w:w="2326" w:type="dxa"/>
            <w:vAlign w:val="center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Thực hành, thí nghiệm, thảo luận, bài tập</w:t>
            </w:r>
          </w:p>
        </w:tc>
        <w:tc>
          <w:tcPr>
            <w:tcW w:w="981" w:type="dxa"/>
            <w:vAlign w:val="center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Kiểm tra</w:t>
            </w:r>
          </w:p>
        </w:tc>
      </w:tr>
      <w:tr w:rsidR="0094426E" w:rsidRPr="00532B6E" w:rsidTr="0050220B">
        <w:tc>
          <w:tcPr>
            <w:tcW w:w="817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3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Bài mở đầu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Chương 1. Những vấn đề chung của giao tiếp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 xml:space="preserve">1.1. Khái niệm, quá trình giao tiếp 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lastRenderedPageBreak/>
              <w:t>1.2. Chức năng và vai trò của giao tiếp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1.3. Hình thức và phương tiện giao tiếp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1.4. Nguyên tắc giao tiếp</w:t>
            </w:r>
          </w:p>
        </w:tc>
        <w:tc>
          <w:tcPr>
            <w:tcW w:w="948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019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2326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81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426E" w:rsidRPr="00532B6E" w:rsidTr="0050220B">
        <w:tc>
          <w:tcPr>
            <w:tcW w:w="817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23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Chương 2. Các kỹ năng giao tiếp cơ bản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2.1.</w:t>
            </w:r>
            <w:r w:rsidRPr="00532B6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32B6E">
              <w:rPr>
                <w:rFonts w:ascii="Times New Roman" w:hAnsi="Times New Roman"/>
                <w:sz w:val="26"/>
                <w:szCs w:val="26"/>
              </w:rPr>
              <w:t>Kỹ năng thực hiện các hình thức xã giao trong giao tiếp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2.2. Kỹ năng tạo ấn tượng ban đầu trong giao tiếp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2.3. Kỹ năng thuyết trình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2.4. Kỹ năng lắng nghe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2.5.  Kỹ năng phản hồi</w:t>
            </w:r>
          </w:p>
        </w:tc>
        <w:tc>
          <w:tcPr>
            <w:tcW w:w="948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19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2326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81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426E" w:rsidRPr="00532B6E" w:rsidTr="0050220B">
        <w:tc>
          <w:tcPr>
            <w:tcW w:w="817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4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23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 xml:space="preserve">Chương 3. </w:t>
            </w:r>
            <w:r w:rsidRPr="00532B6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G</w:t>
            </w: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iao tiếp ứng xử trong các mối quan hệ nơi làm việc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3.1. Giao tiếp ứng xử với cấp trên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3.2. Giao tiếp ứng xử với đồng nghiệp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3.3. Giao tiếp ứng xử với cấp dưới</w:t>
            </w:r>
          </w:p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3.4. Giao tiếp ứng xử với khách hàng</w:t>
            </w:r>
          </w:p>
        </w:tc>
        <w:tc>
          <w:tcPr>
            <w:tcW w:w="948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19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2326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981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B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426E" w:rsidRPr="00532B6E" w:rsidTr="0050220B">
        <w:tc>
          <w:tcPr>
            <w:tcW w:w="3940" w:type="dxa"/>
            <w:gridSpan w:val="2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948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1019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2326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981" w:type="dxa"/>
          </w:tcPr>
          <w:p w:rsidR="0094426E" w:rsidRPr="00532B6E" w:rsidRDefault="0094426E" w:rsidP="0050220B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2B6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4426E" w:rsidRPr="00532B6E" w:rsidRDefault="0094426E" w:rsidP="0094426E">
      <w:pPr>
        <w:pStyle w:val="ListParagraph"/>
        <w:spacing w:after="0" w:line="312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2. Nội dung chi tiết: </w:t>
      </w:r>
    </w:p>
    <w:p w:rsidR="0094426E" w:rsidRPr="00532B6E" w:rsidRDefault="0094426E" w:rsidP="0094426E">
      <w:pPr>
        <w:pStyle w:val="ListParagraph"/>
        <w:spacing w:after="0" w:line="312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32B6E">
        <w:rPr>
          <w:rFonts w:ascii="Times New Roman" w:hAnsi="Times New Roman"/>
          <w:b/>
          <w:sz w:val="26"/>
          <w:szCs w:val="26"/>
        </w:rPr>
        <w:t>Bài mở đầu.</w:t>
      </w:r>
      <w:proofErr w:type="gramEnd"/>
      <w:r w:rsidRPr="00532B6E">
        <w:rPr>
          <w:rFonts w:ascii="Times New Roman" w:hAnsi="Times New Roman"/>
          <w:b/>
          <w:sz w:val="26"/>
          <w:szCs w:val="26"/>
        </w:rPr>
        <w:t xml:space="preserve"> Giới thiệu </w:t>
      </w:r>
      <w:proofErr w:type="gramStart"/>
      <w:r w:rsidRPr="00532B6E">
        <w:rPr>
          <w:rFonts w:ascii="Times New Roman" w:hAnsi="Times New Roman"/>
          <w:b/>
          <w:sz w:val="26"/>
          <w:szCs w:val="26"/>
        </w:rPr>
        <w:t>chung</w:t>
      </w:r>
      <w:proofErr w:type="gramEnd"/>
      <w:r w:rsidRPr="00532B6E">
        <w:rPr>
          <w:rFonts w:ascii="Times New Roman" w:hAnsi="Times New Roman"/>
          <w:b/>
          <w:sz w:val="26"/>
          <w:szCs w:val="26"/>
        </w:rPr>
        <w:t xml:space="preserve"> về mục tiêu, nội dung môn học, phương pháp đánh giá</w:t>
      </w:r>
    </w:p>
    <w:p w:rsidR="0094426E" w:rsidRPr="00532B6E" w:rsidRDefault="0094426E" w:rsidP="0094426E">
      <w:pPr>
        <w:pStyle w:val="ListParagraph"/>
        <w:spacing w:after="0" w:line="312" w:lineRule="auto"/>
        <w:ind w:left="426" w:firstLine="294"/>
        <w:jc w:val="both"/>
        <w:rPr>
          <w:rFonts w:ascii="Times New Roman" w:hAnsi="Times New Roman"/>
          <w:sz w:val="26"/>
          <w:szCs w:val="26"/>
        </w:rPr>
      </w:pP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 xml:space="preserve">Chương1. Những vấn đề </w:t>
      </w:r>
      <w:proofErr w:type="gramStart"/>
      <w:r w:rsidRPr="00532B6E">
        <w:rPr>
          <w:rFonts w:ascii="Times New Roman" w:hAnsi="Times New Roman"/>
          <w:b/>
          <w:sz w:val="26"/>
          <w:szCs w:val="26"/>
        </w:rPr>
        <w:t>chung</w:t>
      </w:r>
      <w:proofErr w:type="gramEnd"/>
      <w:r w:rsidRPr="00532B6E">
        <w:rPr>
          <w:rFonts w:ascii="Times New Roman" w:hAnsi="Times New Roman"/>
          <w:b/>
          <w:sz w:val="26"/>
          <w:szCs w:val="26"/>
        </w:rPr>
        <w:t xml:space="preserve"> của giao tiếp (</w:t>
      </w:r>
      <w:r w:rsidRPr="00532B6E">
        <w:rPr>
          <w:rFonts w:ascii="Times New Roman" w:hAnsi="Times New Roman"/>
          <w:b/>
          <w:i/>
          <w:sz w:val="26"/>
          <w:szCs w:val="26"/>
        </w:rPr>
        <w:t>Thời gian: 12 giờ)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lastRenderedPageBreak/>
        <w:t>1. Mục tiêu</w:t>
      </w:r>
    </w:p>
    <w:p w:rsidR="0094426E" w:rsidRPr="00532B6E" w:rsidRDefault="0094426E" w:rsidP="0094426E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 xml:space="preserve">Trình bày những kiến thức </w:t>
      </w:r>
      <w:proofErr w:type="gramStart"/>
      <w:r w:rsidRPr="00532B6E">
        <w:rPr>
          <w:rFonts w:ascii="Times New Roman" w:hAnsi="Times New Roman"/>
          <w:bCs/>
          <w:sz w:val="26"/>
          <w:szCs w:val="26"/>
        </w:rPr>
        <w:t>chung</w:t>
      </w:r>
      <w:proofErr w:type="gramEnd"/>
      <w:r w:rsidRPr="00532B6E">
        <w:rPr>
          <w:rFonts w:ascii="Times New Roman" w:hAnsi="Times New Roman"/>
          <w:bCs/>
          <w:sz w:val="26"/>
          <w:szCs w:val="26"/>
        </w:rPr>
        <w:t xml:space="preserve"> về giao tiếp 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2. Nội dung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1. Khái niệm, quá trình giao tiếp 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1.1. Khái niệm giao tiếp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1.2. Quá trình giao tiếp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 Chức năng và vai trò của giao tiếp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2.1. Chức năng của giao tiếp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2.2. Vai trò của giao tiếp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 Hình thức và phương tiện giao tiếp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3.1. Hình thức giao tiếp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3.2. Phương tiện giao tiếp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4. Nguyên tắc giao tiếp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532B6E">
        <w:rPr>
          <w:rFonts w:ascii="Times New Roman" w:hAnsi="Times New Roman"/>
          <w:b/>
          <w:sz w:val="26"/>
          <w:szCs w:val="26"/>
        </w:rPr>
        <w:t>Chương 2.</w:t>
      </w:r>
      <w:proofErr w:type="gramEnd"/>
      <w:r w:rsidRPr="00532B6E">
        <w:rPr>
          <w:rFonts w:ascii="Times New Roman" w:hAnsi="Times New Roman"/>
          <w:b/>
          <w:sz w:val="26"/>
          <w:szCs w:val="26"/>
        </w:rPr>
        <w:t xml:space="preserve"> Các kỹ năng giao tiếp cơ bản (</w:t>
      </w:r>
      <w:r w:rsidRPr="00532B6E">
        <w:rPr>
          <w:rFonts w:ascii="Times New Roman" w:hAnsi="Times New Roman"/>
          <w:b/>
          <w:i/>
          <w:sz w:val="26"/>
          <w:szCs w:val="26"/>
        </w:rPr>
        <w:t>Thời gian: 21 giờ)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1. Mục tiêu</w:t>
      </w:r>
    </w:p>
    <w:p w:rsidR="0094426E" w:rsidRPr="00532B6E" w:rsidRDefault="0094426E" w:rsidP="0094426E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 xml:space="preserve">Phân tích một số kỹ năng giao tiếp cơ bản 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2. Nội dung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</w:t>
      </w:r>
      <w:r w:rsidRPr="00532B6E">
        <w:rPr>
          <w:rFonts w:ascii="Times New Roman" w:hAnsi="Times New Roman"/>
          <w:b/>
          <w:sz w:val="26"/>
          <w:szCs w:val="26"/>
        </w:rPr>
        <w:t>.</w:t>
      </w:r>
      <w:r w:rsidRPr="00532B6E">
        <w:rPr>
          <w:rFonts w:ascii="Times New Roman" w:hAnsi="Times New Roman"/>
          <w:sz w:val="26"/>
          <w:szCs w:val="26"/>
        </w:rPr>
        <w:t>1. Kỹ năng thực hiện các hình thức xã giao trong giao tiếp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 xml:space="preserve">2.1.1. Chào hỏi 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 xml:space="preserve">2.1.2. Bắt </w:t>
      </w:r>
      <w:proofErr w:type="gramStart"/>
      <w:r w:rsidRPr="00532B6E">
        <w:rPr>
          <w:rFonts w:ascii="Times New Roman" w:hAnsi="Times New Roman"/>
          <w:bCs/>
          <w:sz w:val="26"/>
          <w:szCs w:val="26"/>
        </w:rPr>
        <w:t>tay</w:t>
      </w:r>
      <w:proofErr w:type="gramEnd"/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>2.1.3. Giới thiệu làm quen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>2.1.4. Trao tặng danh thiếp</w:t>
      </w:r>
    </w:p>
    <w:p w:rsidR="0094426E" w:rsidRPr="00532B6E" w:rsidRDefault="0094426E" w:rsidP="0094426E">
      <w:pPr>
        <w:spacing w:after="0" w:line="312" w:lineRule="auto"/>
        <w:ind w:left="1440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2.1.5. Tặng hoa, tặng quà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2.2. Kỹ năng tạo ấn tượng ban đầu trong giao tiếp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2.2.1. Khái niệm ấn tượng ban đầu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2.2.2. Tầm quan trọng của việc tạo ấn tượng ban đầu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2.2.3. Cách tạo ấn tượng ban đầu tốt đẹp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2.3. Kỹ năng thuyết trình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2.3.1. Các công việc cần chuẩn bị cho một bài thuyết trình hiệu quả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2.3.2. Chuẩn bị nội dung bài thuyết trình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2.3.3. Những lưu ý khi sử dụng ngôn ngữ và các yếu tố phi ngôn ngữ trong khi thuyết trình</w:t>
      </w:r>
    </w:p>
    <w:p w:rsidR="0094426E" w:rsidRPr="00532B6E" w:rsidRDefault="0094426E" w:rsidP="0094426E">
      <w:pPr>
        <w:widowControl w:val="0"/>
        <w:spacing w:after="0" w:line="312" w:lineRule="auto"/>
        <w:ind w:left="72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2.4. Kỹ năng lắng nghe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lastRenderedPageBreak/>
        <w:t>2.4.1. Khái niệm và tầm quan trọng của lắng nghe trong giao tiếp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2.4.2. Những yếu tố cản trở quá trình lắng nghe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2.4.3</w:t>
      </w:r>
      <w:proofErr w:type="gramStart"/>
      <w:r w:rsidRPr="00532B6E">
        <w:rPr>
          <w:rFonts w:ascii="Times New Roman" w:hAnsi="Times New Roman"/>
          <w:sz w:val="26"/>
          <w:szCs w:val="26"/>
        </w:rPr>
        <w:t>.  Các</w:t>
      </w:r>
      <w:proofErr w:type="gramEnd"/>
      <w:r w:rsidRPr="00532B6E">
        <w:rPr>
          <w:rFonts w:ascii="Times New Roman" w:hAnsi="Times New Roman"/>
          <w:sz w:val="26"/>
          <w:szCs w:val="26"/>
        </w:rPr>
        <w:t xml:space="preserve"> biện pháp lắng nghe hiệu quả</w:t>
      </w:r>
    </w:p>
    <w:p w:rsidR="0094426E" w:rsidRPr="00532B6E" w:rsidRDefault="0094426E" w:rsidP="0094426E">
      <w:pPr>
        <w:widowControl w:val="0"/>
        <w:spacing w:after="0" w:line="312" w:lineRule="auto"/>
        <w:ind w:left="72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2.5</w:t>
      </w:r>
      <w:proofErr w:type="gramStart"/>
      <w:r w:rsidRPr="00532B6E">
        <w:rPr>
          <w:rFonts w:ascii="Times New Roman" w:hAnsi="Times New Roman"/>
          <w:sz w:val="26"/>
          <w:szCs w:val="26"/>
        </w:rPr>
        <w:t>.  Kỹ</w:t>
      </w:r>
      <w:proofErr w:type="gramEnd"/>
      <w:r w:rsidRPr="00532B6E">
        <w:rPr>
          <w:rFonts w:ascii="Times New Roman" w:hAnsi="Times New Roman"/>
          <w:sz w:val="26"/>
          <w:szCs w:val="26"/>
        </w:rPr>
        <w:t xml:space="preserve"> năng phản hồi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2.5.1. Khái niệm, tầm quan trọng của phản hồi trong giao tiếp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2.5.2. Kỹ năng đặt câu hỏi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2.5.3. Kỹ năng khen ngợi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2.5.4. Kỹ năng từ chối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532B6E">
        <w:rPr>
          <w:rFonts w:ascii="Times New Roman" w:hAnsi="Times New Roman"/>
          <w:b/>
          <w:sz w:val="26"/>
          <w:szCs w:val="26"/>
        </w:rPr>
        <w:t>Chương 3.</w:t>
      </w:r>
      <w:proofErr w:type="gramEnd"/>
      <w:r w:rsidRPr="00532B6E">
        <w:rPr>
          <w:rFonts w:ascii="Times New Roman" w:hAnsi="Times New Roman"/>
          <w:b/>
          <w:sz w:val="26"/>
          <w:szCs w:val="26"/>
        </w:rPr>
        <w:t xml:space="preserve"> </w:t>
      </w:r>
      <w:r w:rsidRPr="00532B6E">
        <w:rPr>
          <w:rFonts w:ascii="Times New Roman" w:hAnsi="Times New Roman"/>
          <w:b/>
          <w:sz w:val="26"/>
          <w:szCs w:val="26"/>
          <w:lang w:val="vi-VN"/>
        </w:rPr>
        <w:t>G</w:t>
      </w:r>
      <w:r w:rsidRPr="00532B6E">
        <w:rPr>
          <w:rFonts w:ascii="Times New Roman" w:hAnsi="Times New Roman"/>
          <w:b/>
          <w:sz w:val="26"/>
          <w:szCs w:val="26"/>
        </w:rPr>
        <w:t>iao tiếp ứng xử trong các mối quan hệ nơi làm việc (</w:t>
      </w:r>
      <w:r w:rsidRPr="00532B6E">
        <w:rPr>
          <w:rFonts w:ascii="Times New Roman" w:hAnsi="Times New Roman"/>
          <w:b/>
          <w:i/>
          <w:sz w:val="26"/>
          <w:szCs w:val="26"/>
        </w:rPr>
        <w:t>Thời gian: 12 giờ)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1. Mục tiêu</w:t>
      </w:r>
    </w:p>
    <w:p w:rsidR="0094426E" w:rsidRPr="00532B6E" w:rsidRDefault="0094426E" w:rsidP="0094426E">
      <w:pPr>
        <w:widowControl w:val="0"/>
        <w:spacing w:after="0" w:line="312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Vận dụng những kiến thức giao tiếp ứng xử trong công sở vào công việc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2. Nội dung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3.1. Giao tiếp ứng xử với cấp trên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3.1.1. Ý nghĩa của việc tạo quan hệ tốt với cấp trên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3.1.2. Nguyên tắc giao tiếp ứng xử với cấp trên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3.1.3. Giao tiếp ứng xử với các kiểu cấp trên thường gặp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3.2. Giao tiếp ứng xử với đồng nghiệp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3.2.1. Ý nghĩa của việc tạo quan hệ tốt với đồng nghiệp</w:t>
      </w:r>
    </w:p>
    <w:p w:rsidR="0094426E" w:rsidRPr="00532B6E" w:rsidRDefault="0094426E" w:rsidP="0094426E">
      <w:pPr>
        <w:pStyle w:val="ListParagraph"/>
        <w:spacing w:after="0" w:line="312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3.2.2. Nguyên tắc giao tiếp ứng xử với đồng nghiệp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3.2.3. Giao tiếp ứng xử với các kiểu đồng nghiệp thường gặp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3.3. Giao tiếp ứng xử với cấp dưới</w:t>
      </w:r>
    </w:p>
    <w:p w:rsidR="0094426E" w:rsidRPr="00532B6E" w:rsidRDefault="0094426E" w:rsidP="0094426E">
      <w:pPr>
        <w:widowControl w:val="0"/>
        <w:spacing w:after="0" w:line="312" w:lineRule="auto"/>
        <w:ind w:left="720" w:firstLine="72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3.3.1. Ý nghĩa của việc tạo quan hệ tốt với cấp dưới </w:t>
      </w:r>
    </w:p>
    <w:p w:rsidR="0094426E" w:rsidRPr="00532B6E" w:rsidRDefault="0094426E" w:rsidP="0094426E">
      <w:pPr>
        <w:widowControl w:val="0"/>
        <w:spacing w:after="0" w:line="312" w:lineRule="auto"/>
        <w:ind w:left="72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ab/>
        <w:t xml:space="preserve">3.3.2. Nguyên tắc giao tiếp ứng xử với cấp dưới </w:t>
      </w:r>
    </w:p>
    <w:p w:rsidR="0094426E" w:rsidRPr="00532B6E" w:rsidRDefault="0094426E" w:rsidP="0094426E">
      <w:pPr>
        <w:widowControl w:val="0"/>
        <w:spacing w:after="0" w:line="312" w:lineRule="auto"/>
        <w:ind w:left="720" w:firstLine="72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3.3.3. Giao tiếp ứng xử với các kiểu cấp dưới thường gặp</w:t>
      </w:r>
    </w:p>
    <w:p w:rsidR="0094426E" w:rsidRPr="00532B6E" w:rsidRDefault="0094426E" w:rsidP="0094426E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3.4. Giao tiếp ứng xử với khách hàng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3.4.1. Khách hàng và tầm quan trọng của khách hàng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3.4.2. Nhu cầu của khác hàng</w:t>
      </w:r>
    </w:p>
    <w:p w:rsidR="0094426E" w:rsidRPr="00532B6E" w:rsidRDefault="0094426E" w:rsidP="0094426E">
      <w:pPr>
        <w:widowControl w:val="0"/>
        <w:spacing w:after="0" w:line="312" w:lineRule="auto"/>
        <w:ind w:left="1440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3.4.3. </w:t>
      </w:r>
      <w:r w:rsidRPr="00532B6E">
        <w:rPr>
          <w:rFonts w:ascii="Times New Roman" w:hAnsi="Times New Roman"/>
          <w:sz w:val="26"/>
          <w:szCs w:val="26"/>
          <w:lang w:val="vi-VN"/>
        </w:rPr>
        <w:t>Những yêu cầu về giao tiếp ứng xử trong quá trình phục vụ khách hàng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IV. Điều kiện thực hiện môn học:</w:t>
      </w:r>
    </w:p>
    <w:p w:rsidR="0094426E" w:rsidRPr="00532B6E" w:rsidRDefault="0094426E" w:rsidP="0094426E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Phòng học chuyên môn hóa/nhà xưởng: Phòng lý thuyết, phòng thực hành</w:t>
      </w:r>
    </w:p>
    <w:p w:rsidR="0094426E" w:rsidRPr="00532B6E" w:rsidRDefault="0094426E" w:rsidP="0094426E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Trang thiết bị máy móc: máy chiếu, máy </w:t>
      </w:r>
      <w:proofErr w:type="gramStart"/>
      <w:r w:rsidRPr="00532B6E">
        <w:rPr>
          <w:rFonts w:ascii="Times New Roman" w:hAnsi="Times New Roman"/>
          <w:sz w:val="26"/>
          <w:szCs w:val="26"/>
        </w:rPr>
        <w:t>vi</w:t>
      </w:r>
      <w:proofErr w:type="gramEnd"/>
      <w:r w:rsidRPr="00532B6E">
        <w:rPr>
          <w:rFonts w:ascii="Times New Roman" w:hAnsi="Times New Roman"/>
          <w:sz w:val="26"/>
          <w:szCs w:val="26"/>
        </w:rPr>
        <w:t xml:space="preserve"> tính, bảng, phấn...</w:t>
      </w:r>
    </w:p>
    <w:p w:rsidR="0094426E" w:rsidRPr="0094426E" w:rsidRDefault="0094426E" w:rsidP="0094426E">
      <w:pPr>
        <w:pStyle w:val="ListParagraph"/>
        <w:numPr>
          <w:ilvl w:val="0"/>
          <w:numId w:val="4"/>
        </w:num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94426E">
        <w:rPr>
          <w:rFonts w:ascii="Times New Roman" w:hAnsi="Times New Roman"/>
          <w:sz w:val="26"/>
          <w:szCs w:val="26"/>
        </w:rPr>
        <w:lastRenderedPageBreak/>
        <w:t>Định mức tiêu hao học liệu, dụng cụ, nguyên vật liệu/sinh viên:</w:t>
      </w:r>
    </w:p>
    <w:p w:rsidR="0094426E" w:rsidRPr="00532B6E" w:rsidRDefault="0094426E" w:rsidP="0094426E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Các điều kiện khác: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V. Nội dung và phương pháp đánh giá: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1. Nội dung:</w:t>
      </w:r>
    </w:p>
    <w:p w:rsidR="0094426E" w:rsidRPr="00532B6E" w:rsidRDefault="0094426E" w:rsidP="0094426E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Về kiến thức: </w:t>
      </w:r>
    </w:p>
    <w:p w:rsidR="0094426E" w:rsidRPr="00532B6E" w:rsidRDefault="0094426E" w:rsidP="0094426E">
      <w:pPr>
        <w:widowControl w:val="0"/>
        <w:spacing w:after="0" w:line="312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 xml:space="preserve">+ Những kiến thức </w:t>
      </w:r>
      <w:proofErr w:type="gramStart"/>
      <w:r w:rsidRPr="00532B6E">
        <w:rPr>
          <w:rFonts w:ascii="Times New Roman" w:hAnsi="Times New Roman"/>
          <w:bCs/>
          <w:sz w:val="26"/>
          <w:szCs w:val="26"/>
        </w:rPr>
        <w:t>chung</w:t>
      </w:r>
      <w:proofErr w:type="gramEnd"/>
      <w:r w:rsidRPr="00532B6E">
        <w:rPr>
          <w:rFonts w:ascii="Times New Roman" w:hAnsi="Times New Roman"/>
          <w:bCs/>
          <w:sz w:val="26"/>
          <w:szCs w:val="26"/>
        </w:rPr>
        <w:t xml:space="preserve"> về giao tiếp </w:t>
      </w:r>
    </w:p>
    <w:p w:rsidR="0094426E" w:rsidRPr="00532B6E" w:rsidRDefault="0094426E" w:rsidP="0094426E">
      <w:pPr>
        <w:widowControl w:val="0"/>
        <w:spacing w:after="0" w:line="312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 xml:space="preserve">+ Một số kỹ năng giao tiếp cơ bản </w:t>
      </w:r>
    </w:p>
    <w:p w:rsidR="0094426E" w:rsidRPr="00532B6E" w:rsidRDefault="0094426E" w:rsidP="0094426E">
      <w:pPr>
        <w:widowControl w:val="0"/>
        <w:spacing w:after="0" w:line="312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>+ Cách thức giao tiếp ứng xử với cấp trên, với đồng nghiệp, với khách hàng</w:t>
      </w:r>
    </w:p>
    <w:p w:rsidR="0094426E" w:rsidRPr="00532B6E" w:rsidRDefault="0094426E" w:rsidP="0094426E">
      <w:pPr>
        <w:pStyle w:val="ListParagraph"/>
        <w:spacing w:after="0" w:line="312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- Về kỹ năng: </w:t>
      </w:r>
    </w:p>
    <w:p w:rsidR="0094426E" w:rsidRPr="00532B6E" w:rsidRDefault="0094426E" w:rsidP="0094426E">
      <w:pPr>
        <w:widowControl w:val="0"/>
        <w:spacing w:after="0" w:line="312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+ Vận dụng </w:t>
      </w:r>
      <w:r w:rsidRPr="00532B6E">
        <w:rPr>
          <w:rFonts w:ascii="Times New Roman" w:hAnsi="Times New Roman"/>
          <w:bCs/>
          <w:sz w:val="26"/>
          <w:szCs w:val="26"/>
        </w:rPr>
        <w:t xml:space="preserve">những kiến thức </w:t>
      </w:r>
      <w:proofErr w:type="gramStart"/>
      <w:r w:rsidRPr="00532B6E">
        <w:rPr>
          <w:rFonts w:ascii="Times New Roman" w:hAnsi="Times New Roman"/>
          <w:bCs/>
          <w:sz w:val="26"/>
          <w:szCs w:val="26"/>
        </w:rPr>
        <w:t>chung</w:t>
      </w:r>
      <w:proofErr w:type="gramEnd"/>
      <w:r w:rsidRPr="00532B6E">
        <w:rPr>
          <w:rFonts w:ascii="Times New Roman" w:hAnsi="Times New Roman"/>
          <w:bCs/>
          <w:sz w:val="26"/>
          <w:szCs w:val="26"/>
        </w:rPr>
        <w:t xml:space="preserve"> về giao tiếp vào cuộc sống và công việc</w:t>
      </w:r>
    </w:p>
    <w:p w:rsidR="0094426E" w:rsidRPr="00532B6E" w:rsidRDefault="0094426E" w:rsidP="0094426E">
      <w:pPr>
        <w:widowControl w:val="0"/>
        <w:spacing w:after="0" w:line="312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+ Vận dụng các kỹ năng giao tiếp cơ bản </w:t>
      </w:r>
      <w:r w:rsidRPr="00532B6E">
        <w:rPr>
          <w:rFonts w:ascii="Times New Roman" w:hAnsi="Times New Roman"/>
          <w:bCs/>
          <w:sz w:val="26"/>
          <w:szCs w:val="26"/>
        </w:rPr>
        <w:t>vào cuộc sống và công việc</w:t>
      </w:r>
    </w:p>
    <w:p w:rsidR="0094426E" w:rsidRPr="00532B6E" w:rsidRDefault="0094426E" w:rsidP="0094426E">
      <w:pPr>
        <w:widowControl w:val="0"/>
        <w:spacing w:after="0" w:line="312" w:lineRule="auto"/>
        <w:ind w:firstLine="270"/>
        <w:jc w:val="both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+ Vận dụng những kiến thức giao tiếp ứng xử trong công sở vào công việc</w:t>
      </w:r>
    </w:p>
    <w:p w:rsidR="0094426E" w:rsidRPr="00532B6E" w:rsidRDefault="0094426E" w:rsidP="0094426E">
      <w:pPr>
        <w:widowControl w:val="0"/>
        <w:spacing w:after="0" w:line="312" w:lineRule="auto"/>
        <w:ind w:left="270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- Về năng lực tự chủ và trách nhiệm:</w:t>
      </w:r>
    </w:p>
    <w:p w:rsidR="0094426E" w:rsidRPr="00532B6E" w:rsidRDefault="0094426E" w:rsidP="0094426E">
      <w:pPr>
        <w:widowControl w:val="0"/>
        <w:spacing w:after="0" w:line="312" w:lineRule="auto"/>
        <w:ind w:firstLine="270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>+ Ý thức được tầm quan trọng của giao tiếp trong cuộc sống và trong công việc</w:t>
      </w:r>
    </w:p>
    <w:p w:rsidR="0094426E" w:rsidRPr="00532B6E" w:rsidRDefault="0094426E" w:rsidP="0094426E">
      <w:pPr>
        <w:widowControl w:val="0"/>
        <w:spacing w:after="0" w:line="312" w:lineRule="auto"/>
        <w:ind w:firstLine="270"/>
        <w:rPr>
          <w:rFonts w:ascii="Times New Roman" w:hAnsi="Times New Roman"/>
          <w:bCs/>
          <w:sz w:val="26"/>
          <w:szCs w:val="26"/>
        </w:rPr>
      </w:pPr>
      <w:r w:rsidRPr="00532B6E">
        <w:rPr>
          <w:rFonts w:ascii="Times New Roman" w:hAnsi="Times New Roman"/>
          <w:bCs/>
          <w:sz w:val="26"/>
          <w:szCs w:val="26"/>
        </w:rPr>
        <w:t>+ Có ý thức rèn luyện nâng cao các kỹ năng giao tiếp của bản thân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2. Phương pháp: Tự luận + giải quyết tình huống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32B6E">
        <w:rPr>
          <w:rFonts w:ascii="Times New Roman" w:hAnsi="Times New Roman"/>
          <w:b/>
          <w:sz w:val="26"/>
          <w:szCs w:val="26"/>
        </w:rPr>
        <w:t>VI. Hướng dẫn thực hiện môn học:</w:t>
      </w:r>
    </w:p>
    <w:p w:rsidR="0094426E" w:rsidRPr="00532B6E" w:rsidRDefault="0094426E" w:rsidP="0094426E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Phạm vi áp dụng môn học: Các ngành học tại Trường Đại học Trà Vinh</w:t>
      </w:r>
    </w:p>
    <w:p w:rsidR="0094426E" w:rsidRPr="00532B6E" w:rsidRDefault="0094426E" w:rsidP="0094426E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Hướng dẫn về phương pháp giảng dạy, học tập môn học:</w:t>
      </w:r>
    </w:p>
    <w:p w:rsidR="0094426E" w:rsidRPr="00532B6E" w:rsidRDefault="0094426E" w:rsidP="0094426E">
      <w:pPr>
        <w:pStyle w:val="ListParagraph"/>
        <w:numPr>
          <w:ilvl w:val="0"/>
          <w:numId w:val="1"/>
        </w:numPr>
        <w:spacing w:after="0" w:line="312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Đối với giáo viên, giảng viên: Sử dụng linh hoạt và kết hợp các phương pháp dạy học phù hợp với môn học và điều kiện cho phép</w:t>
      </w:r>
    </w:p>
    <w:p w:rsidR="0094426E" w:rsidRPr="00532B6E" w:rsidRDefault="0094426E" w:rsidP="0094426E">
      <w:pPr>
        <w:pStyle w:val="ListParagraph"/>
        <w:numPr>
          <w:ilvl w:val="0"/>
          <w:numId w:val="1"/>
        </w:numPr>
        <w:spacing w:after="0" w:line="312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Đối với người học: Thực hiện các yêu cầu của GV, tăng cường tự học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>3. Những trọng tâm cần chú ý:</w:t>
      </w:r>
    </w:p>
    <w:p w:rsidR="0094426E" w:rsidRPr="00532B6E" w:rsidRDefault="0094426E" w:rsidP="0094426E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32B6E">
        <w:rPr>
          <w:rFonts w:ascii="Times New Roman" w:hAnsi="Times New Roman"/>
          <w:sz w:val="26"/>
          <w:szCs w:val="26"/>
        </w:rPr>
        <w:t xml:space="preserve">4. Tài liệu tham khảo: </w:t>
      </w:r>
    </w:p>
    <w:p w:rsidR="0094426E" w:rsidRPr="00532B6E" w:rsidRDefault="0094426E" w:rsidP="0094426E">
      <w:pPr>
        <w:widowControl w:val="0"/>
        <w:spacing w:after="0" w:line="312" w:lineRule="auto"/>
        <w:ind w:left="426" w:firstLine="294"/>
        <w:rPr>
          <w:rFonts w:ascii="Times New Roman" w:hAnsi="Times New Roman"/>
          <w:b/>
          <w:i/>
          <w:iCs/>
          <w:sz w:val="26"/>
          <w:szCs w:val="26"/>
          <w:lang w:val="pt-BR"/>
        </w:rPr>
      </w:pPr>
      <w:r w:rsidRPr="00532B6E">
        <w:rPr>
          <w:rFonts w:ascii="Times New Roman" w:hAnsi="Times New Roman"/>
          <w:b/>
          <w:i/>
          <w:iCs/>
          <w:sz w:val="26"/>
          <w:szCs w:val="26"/>
          <w:lang w:val="pt-BR"/>
        </w:rPr>
        <w:t>- Sách, giáo trình chính</w:t>
      </w:r>
    </w:p>
    <w:p w:rsidR="0094426E" w:rsidRPr="00532B6E" w:rsidRDefault="0094426E" w:rsidP="0094426E">
      <w:pPr>
        <w:widowControl w:val="0"/>
        <w:spacing w:after="0" w:line="312" w:lineRule="auto"/>
        <w:ind w:firstLine="720"/>
        <w:rPr>
          <w:rFonts w:ascii="Times New Roman" w:hAnsi="Times New Roman"/>
          <w:iCs/>
          <w:sz w:val="26"/>
          <w:szCs w:val="26"/>
        </w:rPr>
      </w:pPr>
      <w:r w:rsidRPr="00532B6E">
        <w:rPr>
          <w:rFonts w:ascii="Times New Roman" w:hAnsi="Times New Roman"/>
          <w:iCs/>
          <w:sz w:val="26"/>
          <w:szCs w:val="26"/>
          <w:lang w:val="pt-BR"/>
        </w:rPr>
        <w:t xml:space="preserve">1) Phạm Văn Tuân, </w:t>
      </w:r>
      <w:r w:rsidRPr="00532B6E">
        <w:rPr>
          <w:rFonts w:ascii="Times New Roman" w:hAnsi="Times New Roman"/>
          <w:i/>
          <w:iCs/>
          <w:sz w:val="26"/>
          <w:szCs w:val="26"/>
          <w:lang w:val="pt-BR"/>
        </w:rPr>
        <w:t>Tài liệu giảng dạy môn Kỹ năng giao tiếp</w:t>
      </w:r>
      <w:r w:rsidRPr="00532B6E">
        <w:rPr>
          <w:rFonts w:ascii="Times New Roman" w:hAnsi="Times New Roman"/>
          <w:iCs/>
          <w:sz w:val="26"/>
          <w:szCs w:val="26"/>
          <w:lang w:val="pt-BR"/>
        </w:rPr>
        <w:t>, Tài liệu lưu hành nội bộ</w:t>
      </w:r>
      <w:r w:rsidRPr="00532B6E">
        <w:rPr>
          <w:rFonts w:ascii="Times New Roman" w:hAnsi="Times New Roman"/>
          <w:iCs/>
          <w:sz w:val="26"/>
          <w:szCs w:val="26"/>
          <w:lang w:val="vi-VN"/>
        </w:rPr>
        <w:t>,</w:t>
      </w:r>
      <w:r w:rsidRPr="00532B6E">
        <w:rPr>
          <w:rFonts w:ascii="Times New Roman" w:hAnsi="Times New Roman"/>
          <w:iCs/>
          <w:sz w:val="26"/>
          <w:szCs w:val="26"/>
          <w:lang w:val="pt-BR"/>
        </w:rPr>
        <w:t xml:space="preserve"> Trường Đại học Trà Vinh</w:t>
      </w:r>
      <w:r w:rsidRPr="00532B6E">
        <w:rPr>
          <w:rFonts w:ascii="Times New Roman" w:hAnsi="Times New Roman"/>
          <w:iCs/>
          <w:sz w:val="26"/>
          <w:szCs w:val="26"/>
          <w:lang w:val="vi-VN"/>
        </w:rPr>
        <w:t>.</w:t>
      </w:r>
    </w:p>
    <w:p w:rsidR="0094426E" w:rsidRPr="00532B6E" w:rsidRDefault="0094426E" w:rsidP="0094426E">
      <w:pPr>
        <w:widowControl w:val="0"/>
        <w:spacing w:after="0" w:line="312" w:lineRule="auto"/>
        <w:ind w:firstLine="720"/>
        <w:rPr>
          <w:rFonts w:ascii="Times New Roman" w:hAnsi="Times New Roman"/>
          <w:iCs/>
          <w:sz w:val="26"/>
          <w:szCs w:val="26"/>
        </w:rPr>
      </w:pPr>
      <w:r w:rsidRPr="00532B6E">
        <w:rPr>
          <w:rFonts w:ascii="Times New Roman" w:hAnsi="Times New Roman"/>
          <w:iCs/>
          <w:sz w:val="26"/>
          <w:szCs w:val="26"/>
        </w:rPr>
        <w:t xml:space="preserve">2) Nguyễn Thị Thúy, </w:t>
      </w:r>
      <w:r w:rsidRPr="00532B6E">
        <w:rPr>
          <w:rFonts w:ascii="Times New Roman" w:hAnsi="Times New Roman"/>
          <w:i/>
          <w:iCs/>
          <w:sz w:val="26"/>
          <w:szCs w:val="26"/>
          <w:lang w:val="pt-BR"/>
        </w:rPr>
        <w:t>Tài liệu giảng dạy môn Tâm lý ứng xử trong công sở</w:t>
      </w:r>
      <w:r w:rsidRPr="00532B6E">
        <w:rPr>
          <w:rFonts w:ascii="Times New Roman" w:hAnsi="Times New Roman"/>
          <w:iCs/>
          <w:sz w:val="26"/>
          <w:szCs w:val="26"/>
          <w:lang w:val="pt-BR"/>
        </w:rPr>
        <w:t>, Tài liệu lưu hành nội bộ</w:t>
      </w:r>
      <w:r w:rsidRPr="00532B6E">
        <w:rPr>
          <w:rFonts w:ascii="Times New Roman" w:hAnsi="Times New Roman"/>
          <w:iCs/>
          <w:sz w:val="26"/>
          <w:szCs w:val="26"/>
          <w:lang w:val="vi-VN"/>
        </w:rPr>
        <w:t>,</w:t>
      </w:r>
      <w:r w:rsidRPr="00532B6E">
        <w:rPr>
          <w:rFonts w:ascii="Times New Roman" w:hAnsi="Times New Roman"/>
          <w:iCs/>
          <w:sz w:val="26"/>
          <w:szCs w:val="26"/>
          <w:lang w:val="pt-BR"/>
        </w:rPr>
        <w:t xml:space="preserve"> Trường Đại học Trà Vinh</w:t>
      </w:r>
    </w:p>
    <w:p w:rsidR="0094426E" w:rsidRPr="00532B6E" w:rsidRDefault="0094426E" w:rsidP="0094426E">
      <w:pPr>
        <w:widowControl w:val="0"/>
        <w:spacing w:after="0" w:line="312" w:lineRule="auto"/>
        <w:ind w:firstLine="720"/>
        <w:rPr>
          <w:rFonts w:ascii="Times New Roman" w:hAnsi="Times New Roman"/>
          <w:b/>
          <w:iCs/>
          <w:sz w:val="26"/>
          <w:szCs w:val="26"/>
          <w:lang w:val="pt-BR"/>
        </w:rPr>
      </w:pPr>
      <w:r w:rsidRPr="00532B6E">
        <w:rPr>
          <w:rFonts w:ascii="Times New Roman" w:hAnsi="Times New Roman"/>
          <w:b/>
          <w:iCs/>
          <w:sz w:val="26"/>
          <w:szCs w:val="26"/>
          <w:lang w:val="pt-BR"/>
        </w:rPr>
        <w:t>- Sách tham khảo</w:t>
      </w:r>
    </w:p>
    <w:p w:rsidR="0094426E" w:rsidRPr="00532B6E" w:rsidRDefault="0094426E" w:rsidP="0094426E">
      <w:pPr>
        <w:spacing w:after="0" w:line="312" w:lineRule="auto"/>
        <w:ind w:firstLine="720"/>
        <w:rPr>
          <w:rFonts w:ascii="Times New Roman" w:hAnsi="Times New Roman"/>
          <w:sz w:val="26"/>
          <w:szCs w:val="26"/>
          <w:lang w:val="pt-BR"/>
        </w:rPr>
      </w:pPr>
      <w:r w:rsidRPr="00532B6E">
        <w:rPr>
          <w:rFonts w:ascii="Times New Roman" w:hAnsi="Times New Roman"/>
          <w:sz w:val="26"/>
          <w:szCs w:val="26"/>
          <w:lang w:val="pt-BR"/>
        </w:rPr>
        <w:t xml:space="preserve">1) TS. Huỳnh Văn Sơn (chủ biên), </w:t>
      </w:r>
      <w:r w:rsidRPr="00532B6E">
        <w:rPr>
          <w:rFonts w:ascii="Times New Roman" w:hAnsi="Times New Roman"/>
          <w:i/>
          <w:sz w:val="26"/>
          <w:szCs w:val="26"/>
          <w:lang w:val="pt-BR"/>
        </w:rPr>
        <w:t>Giáo trình Kỹ năng giao tiếp</w:t>
      </w:r>
      <w:r w:rsidRPr="00532B6E">
        <w:rPr>
          <w:rFonts w:ascii="Times New Roman" w:hAnsi="Times New Roman"/>
          <w:sz w:val="26"/>
          <w:szCs w:val="26"/>
          <w:lang w:val="pt-BR"/>
        </w:rPr>
        <w:t>, Trường Trung câp Âu Việt, 2012.</w:t>
      </w:r>
    </w:p>
    <w:p w:rsidR="0094426E" w:rsidRPr="00532B6E" w:rsidRDefault="0094426E" w:rsidP="0094426E">
      <w:pPr>
        <w:spacing w:after="0" w:line="312" w:lineRule="auto"/>
        <w:ind w:firstLine="720"/>
        <w:rPr>
          <w:rFonts w:ascii="Times New Roman" w:hAnsi="Times New Roman"/>
          <w:sz w:val="26"/>
          <w:szCs w:val="26"/>
          <w:lang w:val="pt-BR"/>
        </w:rPr>
      </w:pPr>
      <w:r w:rsidRPr="00532B6E">
        <w:rPr>
          <w:rFonts w:ascii="Times New Roman" w:hAnsi="Times New Roman"/>
          <w:sz w:val="26"/>
          <w:szCs w:val="26"/>
          <w:lang w:val="pt-BR"/>
        </w:rPr>
        <w:lastRenderedPageBreak/>
        <w:t xml:space="preserve">2) Nguyễn Ngọc Nam, Nguyễn Hồng Ngọc, Nguyễn Công Khanh (2000), </w:t>
      </w:r>
      <w:r w:rsidRPr="00532B6E">
        <w:rPr>
          <w:rFonts w:ascii="Times New Roman" w:hAnsi="Times New Roman"/>
          <w:i/>
          <w:sz w:val="26"/>
          <w:szCs w:val="26"/>
          <w:lang w:val="pt-BR"/>
        </w:rPr>
        <w:t>Ấn tượng trong phút đầu giao tiếp</w:t>
      </w:r>
      <w:r w:rsidRPr="00532B6E">
        <w:rPr>
          <w:rFonts w:ascii="Times New Roman" w:hAnsi="Times New Roman"/>
          <w:sz w:val="26"/>
          <w:szCs w:val="26"/>
          <w:lang w:val="pt-BR"/>
        </w:rPr>
        <w:t>, NXB Thanh niên.</w:t>
      </w:r>
    </w:p>
    <w:p w:rsidR="0094426E" w:rsidRPr="00532B6E" w:rsidRDefault="0094426E" w:rsidP="0094426E">
      <w:pPr>
        <w:spacing w:after="0" w:line="312" w:lineRule="auto"/>
        <w:ind w:left="786"/>
        <w:rPr>
          <w:rFonts w:ascii="Times New Roman" w:hAnsi="Times New Roman"/>
          <w:sz w:val="26"/>
          <w:szCs w:val="26"/>
          <w:lang w:val="pt-BR"/>
        </w:rPr>
      </w:pPr>
      <w:r w:rsidRPr="00532B6E">
        <w:rPr>
          <w:rFonts w:ascii="Times New Roman" w:hAnsi="Times New Roman"/>
          <w:sz w:val="26"/>
          <w:szCs w:val="26"/>
          <w:lang w:val="pt-BR"/>
        </w:rPr>
        <w:t xml:space="preserve">3) Nguyễn Hoàng (2009), </w:t>
      </w:r>
      <w:r w:rsidRPr="00532B6E">
        <w:rPr>
          <w:rFonts w:ascii="Times New Roman" w:hAnsi="Times New Roman"/>
          <w:i/>
          <w:sz w:val="26"/>
          <w:szCs w:val="26"/>
          <w:lang w:val="pt-BR"/>
        </w:rPr>
        <w:t>Nói có hiệu quả trước công chúng</w:t>
      </w:r>
      <w:r w:rsidRPr="00532B6E">
        <w:rPr>
          <w:rFonts w:ascii="Times New Roman" w:hAnsi="Times New Roman"/>
          <w:sz w:val="26"/>
          <w:szCs w:val="26"/>
          <w:lang w:val="pt-BR"/>
        </w:rPr>
        <w:t>, NXB Lao động.</w:t>
      </w:r>
    </w:p>
    <w:p w:rsidR="0094426E" w:rsidRPr="00532B6E" w:rsidRDefault="0094426E" w:rsidP="0094426E">
      <w:pPr>
        <w:spacing w:after="0" w:line="312" w:lineRule="auto"/>
        <w:ind w:left="786"/>
        <w:rPr>
          <w:rFonts w:ascii="Times New Roman" w:hAnsi="Times New Roman"/>
          <w:sz w:val="26"/>
          <w:szCs w:val="26"/>
          <w:lang w:val="pt-BR"/>
        </w:rPr>
      </w:pPr>
      <w:r w:rsidRPr="00532B6E">
        <w:rPr>
          <w:rFonts w:ascii="Times New Roman" w:hAnsi="Times New Roman"/>
          <w:sz w:val="26"/>
          <w:szCs w:val="26"/>
          <w:lang w:val="pt-BR"/>
        </w:rPr>
        <w:t xml:space="preserve">4) Harvey Mackey (2010), </w:t>
      </w:r>
      <w:r w:rsidRPr="00532B6E">
        <w:rPr>
          <w:rFonts w:ascii="Times New Roman" w:hAnsi="Times New Roman"/>
          <w:i/>
          <w:sz w:val="26"/>
          <w:szCs w:val="26"/>
          <w:lang w:val="pt-BR"/>
        </w:rPr>
        <w:t>Nghệ thuật giao tiếp xã hội</w:t>
      </w:r>
      <w:r w:rsidRPr="00532B6E">
        <w:rPr>
          <w:rFonts w:ascii="Times New Roman" w:hAnsi="Times New Roman"/>
          <w:sz w:val="26"/>
          <w:szCs w:val="26"/>
          <w:lang w:val="pt-BR"/>
        </w:rPr>
        <w:t xml:space="preserve"> – NXB Long An.</w:t>
      </w:r>
    </w:p>
    <w:p w:rsidR="0094426E" w:rsidRPr="0094426E" w:rsidRDefault="0094426E" w:rsidP="0094426E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4426E">
        <w:rPr>
          <w:rFonts w:ascii="Times New Roman" w:hAnsi="Times New Roman"/>
          <w:sz w:val="26"/>
          <w:szCs w:val="26"/>
        </w:rPr>
        <w:t xml:space="preserve">5. </w:t>
      </w:r>
      <w:r w:rsidRPr="0094426E">
        <w:rPr>
          <w:rFonts w:ascii="Times New Roman" w:hAnsi="Times New Roman"/>
          <w:sz w:val="26"/>
          <w:szCs w:val="26"/>
        </w:rPr>
        <w:t>Ghi chú và giải thích (nếu có):</w:t>
      </w:r>
    </w:p>
    <w:p w:rsidR="004752E8" w:rsidRDefault="004752E8"/>
    <w:sectPr w:rsidR="0047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655"/>
    <w:multiLevelType w:val="hybridMultilevel"/>
    <w:tmpl w:val="67021F3E"/>
    <w:lvl w:ilvl="0" w:tplc="E24E671E">
      <w:start w:val="1"/>
      <w:numFmt w:val="bullet"/>
      <w:lvlText w:val="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D51571"/>
    <w:multiLevelType w:val="hybridMultilevel"/>
    <w:tmpl w:val="7BD075E8"/>
    <w:lvl w:ilvl="0" w:tplc="908CB5E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329F9"/>
    <w:multiLevelType w:val="hybridMultilevel"/>
    <w:tmpl w:val="AAA049F8"/>
    <w:lvl w:ilvl="0" w:tplc="64E2A8E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3775B0"/>
    <w:multiLevelType w:val="hybridMultilevel"/>
    <w:tmpl w:val="49B62E8C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1576B2A"/>
    <w:multiLevelType w:val="hybridMultilevel"/>
    <w:tmpl w:val="0BC8718C"/>
    <w:lvl w:ilvl="0" w:tplc="4D0AD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674BB4"/>
    <w:multiLevelType w:val="hybridMultilevel"/>
    <w:tmpl w:val="DE5A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7C74"/>
    <w:multiLevelType w:val="hybridMultilevel"/>
    <w:tmpl w:val="9EACAEEA"/>
    <w:lvl w:ilvl="0" w:tplc="E24E671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A7426"/>
    <w:multiLevelType w:val="hybridMultilevel"/>
    <w:tmpl w:val="5860B062"/>
    <w:lvl w:ilvl="0" w:tplc="908CB5E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E"/>
    <w:rsid w:val="004752E8"/>
    <w:rsid w:val="0094426E"/>
    <w:rsid w:val="00A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2017-12-27T02:18:00Z</dcterms:created>
  <dcterms:modified xsi:type="dcterms:W3CDTF">2017-12-27T02:27:00Z</dcterms:modified>
</cp:coreProperties>
</file>